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6A" w:rsidRDefault="00D67F6A" w:rsidP="00D67F6A">
      <w:r>
        <w:t xml:space="preserve">ПРИНЯТО                                                                  УТВЕРЖДЕНО </w:t>
      </w:r>
    </w:p>
    <w:p w:rsidR="00D67F6A" w:rsidRDefault="00D67F6A" w:rsidP="00D67F6A">
      <w:r>
        <w:t>Педагогическим советом                                           Заведующая МКДОУ «Детский сад № 2</w:t>
      </w:r>
    </w:p>
    <w:p w:rsidR="00D67F6A" w:rsidRDefault="00D67F6A" w:rsidP="00D67F6A">
      <w:r>
        <w:t>Протокол от  02.12.2015 г. № 3                                 «</w:t>
      </w:r>
      <w:proofErr w:type="spellStart"/>
      <w:r>
        <w:t>Асиктакан</w:t>
      </w:r>
      <w:proofErr w:type="spellEnd"/>
      <w:r>
        <w:t xml:space="preserve">» </w:t>
      </w:r>
      <w:proofErr w:type="spellStart"/>
      <w:r>
        <w:t>п.г.т</w:t>
      </w:r>
      <w:proofErr w:type="spellEnd"/>
      <w:r>
        <w:t xml:space="preserve">. Тура»  </w:t>
      </w:r>
    </w:p>
    <w:p w:rsidR="00D67F6A" w:rsidRDefault="00D67F6A" w:rsidP="00D67F6A">
      <w:r>
        <w:t xml:space="preserve">                                                                                      _________________</w:t>
      </w:r>
      <w:proofErr w:type="spellStart"/>
      <w:r>
        <w:t>М.Н.Фомина</w:t>
      </w:r>
      <w:proofErr w:type="spellEnd"/>
      <w:r>
        <w:t xml:space="preserve">       </w:t>
      </w:r>
    </w:p>
    <w:p w:rsidR="00D67F6A" w:rsidRDefault="00D67F6A" w:rsidP="00D67F6A"/>
    <w:p w:rsidR="00D67F6A" w:rsidRDefault="00D67F6A" w:rsidP="00D67F6A"/>
    <w:p w:rsidR="00D67F6A" w:rsidRDefault="00D67F6A" w:rsidP="00D67F6A"/>
    <w:p w:rsidR="00D67F6A" w:rsidRDefault="00D67F6A" w:rsidP="00D67F6A">
      <w:r>
        <w:t xml:space="preserve">                                                          ПОЛОЖЕНИЕ</w:t>
      </w:r>
    </w:p>
    <w:p w:rsidR="00D67F6A" w:rsidRDefault="00D67F6A" w:rsidP="00D67F6A"/>
    <w:p w:rsidR="00D67F6A" w:rsidRDefault="00D67F6A" w:rsidP="00D67F6A">
      <w:r>
        <w:t>О ПРЕДОТВРАЩЕНИИ И УРЕГУЛИРОВАНИИ КОНФЛИКТА ИНТЕРЕСОВ</w:t>
      </w:r>
    </w:p>
    <w:p w:rsidR="00D67F6A" w:rsidRDefault="00D67F6A" w:rsidP="00D67F6A"/>
    <w:p w:rsidR="00D67F6A" w:rsidRDefault="00D67F6A" w:rsidP="00D67F6A">
      <w:r>
        <w:t xml:space="preserve">                    МКДОУ «Детский сад № 2 «</w:t>
      </w:r>
      <w:proofErr w:type="spellStart"/>
      <w:r>
        <w:t>Асиктакан</w:t>
      </w:r>
      <w:proofErr w:type="spellEnd"/>
      <w:r>
        <w:t xml:space="preserve">» </w:t>
      </w:r>
      <w:proofErr w:type="spellStart"/>
      <w:r>
        <w:t>п.г.т</w:t>
      </w:r>
      <w:proofErr w:type="spellEnd"/>
      <w:r>
        <w:t>. Тура» ЭМР</w:t>
      </w:r>
    </w:p>
    <w:p w:rsidR="00D67F6A" w:rsidRDefault="00D67F6A" w:rsidP="00D67F6A"/>
    <w:p w:rsidR="00D67F6A" w:rsidRDefault="00D67F6A" w:rsidP="00D67F6A"/>
    <w:p w:rsidR="00D67F6A" w:rsidRDefault="00D67F6A" w:rsidP="00D67F6A"/>
    <w:p w:rsidR="00D67F6A" w:rsidRPr="00BA074D" w:rsidRDefault="00D67F6A" w:rsidP="00D67F6A">
      <w:pPr>
        <w:jc w:val="both"/>
        <w:rPr>
          <w:b/>
        </w:rPr>
      </w:pPr>
      <w:r w:rsidRPr="00BA074D">
        <w:rPr>
          <w:b/>
        </w:rPr>
        <w:t>1.Общие положения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>1.1.Настоящее положение (далее Положение) определяет порядок работы в МКДОУ «Детский сад № 2 «</w:t>
      </w:r>
      <w:proofErr w:type="spellStart"/>
      <w:r>
        <w:t>Асиктакан</w:t>
      </w:r>
      <w:proofErr w:type="spellEnd"/>
      <w:r>
        <w:t xml:space="preserve">» </w:t>
      </w:r>
      <w:proofErr w:type="spellStart"/>
      <w:r>
        <w:t>п.г.т</w:t>
      </w:r>
      <w:proofErr w:type="spellEnd"/>
      <w:r>
        <w:t>. Тура» ЭМР (дале</w:t>
      </w:r>
      <w:proofErr w:type="gramStart"/>
      <w:r>
        <w:t>е-</w:t>
      </w:r>
      <w:proofErr w:type="gramEnd"/>
      <w:r>
        <w:t xml:space="preserve"> МКДОУ) по предотвращению и урегулированию конфликта интересов. </w:t>
      </w:r>
    </w:p>
    <w:p w:rsidR="00D67F6A" w:rsidRDefault="00D67F6A" w:rsidP="00D67F6A">
      <w:pPr>
        <w:jc w:val="both"/>
      </w:pPr>
      <w:r>
        <w:t xml:space="preserve">1.2.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D67F6A" w:rsidRDefault="00D67F6A" w:rsidP="00D67F6A">
      <w:pPr>
        <w:jc w:val="both"/>
      </w:pPr>
      <w:r>
        <w:t xml:space="preserve"> — законом Российской Федерации от 29.12.2012 г. N 273-ФЗ «Об образовании в Российской Федерации»;</w:t>
      </w:r>
    </w:p>
    <w:p w:rsidR="00D67F6A" w:rsidRDefault="00D67F6A" w:rsidP="00D67F6A">
      <w:pPr>
        <w:jc w:val="both"/>
      </w:pPr>
      <w:r>
        <w:t>— Федеральным законом от 03 декабря 2012 № 231-ФЗ «О противодействии коррупции»;</w:t>
      </w:r>
    </w:p>
    <w:p w:rsidR="00D67F6A" w:rsidRDefault="00D67F6A" w:rsidP="00D67F6A">
      <w:pPr>
        <w:jc w:val="both"/>
      </w:pPr>
      <w:r>
        <w:t>— Трудовым кодексом Российской Федерации;</w:t>
      </w:r>
    </w:p>
    <w:p w:rsidR="00D67F6A" w:rsidRDefault="00D67F6A" w:rsidP="00D67F6A">
      <w:pPr>
        <w:jc w:val="both"/>
      </w:pPr>
      <w:r>
        <w:t>— иными действующими нормативно-правовыми актами Российской Федерации.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 xml:space="preserve"> </w:t>
      </w:r>
    </w:p>
    <w:p w:rsidR="00D67F6A" w:rsidRPr="00BA074D" w:rsidRDefault="00D67F6A" w:rsidP="00D67F6A">
      <w:pPr>
        <w:jc w:val="both"/>
        <w:rPr>
          <w:b/>
        </w:rPr>
      </w:pPr>
      <w:r w:rsidRPr="00BA074D">
        <w:rPr>
          <w:b/>
        </w:rPr>
        <w:t>2.Основные понятия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>2.1.Участники образовательных  отношений  —  воспитанники,   родители (законные представители) воспитанников,   педагогические работники и их представители, организации, осуществляющие образовательную деятельность.</w:t>
      </w:r>
    </w:p>
    <w:p w:rsidR="00D67F6A" w:rsidRDefault="00D67F6A" w:rsidP="00D67F6A">
      <w:pPr>
        <w:jc w:val="both"/>
      </w:pPr>
      <w:proofErr w:type="gramStart"/>
      <w:r>
        <w:t>2.2.Конфликт интересов педагогического работника  —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работником     профессиональных обязанностей вследствие противоречия между его личной заинтересованностью и  интересами   воспитанника,   родителей   (законных   представителей) воспитанников.</w:t>
      </w:r>
      <w:proofErr w:type="gramEnd"/>
    </w:p>
    <w:p w:rsidR="00D67F6A" w:rsidRDefault="00D67F6A" w:rsidP="00D67F6A">
      <w:pPr>
        <w:jc w:val="both"/>
      </w:pPr>
      <w:r>
        <w:t>2.3.Под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</w:p>
    <w:p w:rsidR="00D67F6A" w:rsidRPr="00BA074D" w:rsidRDefault="00D67F6A" w:rsidP="00D67F6A">
      <w:pPr>
        <w:jc w:val="both"/>
        <w:rPr>
          <w:b/>
        </w:rPr>
      </w:pPr>
      <w:r w:rsidRPr="00BA074D">
        <w:rPr>
          <w:b/>
        </w:rPr>
        <w:t>3.Условия, при которых возникает или может возникнуть конфликт интересов педагогического работника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>3.1. В дошкольном образовательном учреждении выделяют:</w:t>
      </w:r>
    </w:p>
    <w:p w:rsidR="00D67F6A" w:rsidRDefault="00D67F6A" w:rsidP="00D67F6A">
      <w:pPr>
        <w:jc w:val="both"/>
      </w:pPr>
      <w:r>
        <w:lastRenderedPageBreak/>
        <w:t>·  условия (ситуации), при которых всегда возникает конфликт интересов педагогического работника;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>· условия (ситуации), при которых может возникнуть конфликт интересов педагогического работника.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>
        <w:t>следующие</w:t>
      </w:r>
      <w:proofErr w:type="gramEnd"/>
      <w:r>
        <w:t>:</w:t>
      </w:r>
    </w:p>
    <w:p w:rsidR="00D67F6A" w:rsidRDefault="00D67F6A" w:rsidP="00D67F6A">
      <w:pPr>
        <w:jc w:val="both"/>
      </w:pPr>
      <w:r>
        <w:t>· педагогический работник ведёт  бесплатные и платные занятия у одних и тех же воспитанников;</w:t>
      </w:r>
    </w:p>
    <w:p w:rsidR="00D67F6A" w:rsidRDefault="00D67F6A" w:rsidP="00D67F6A">
      <w:pPr>
        <w:jc w:val="both"/>
      </w:pPr>
      <w:r>
        <w:t>· педагогический работник занимается репетиторством с воспитанниками, которых он обучает;</w:t>
      </w:r>
    </w:p>
    <w:p w:rsidR="00D67F6A" w:rsidRDefault="00D67F6A" w:rsidP="00D67F6A">
      <w:pPr>
        <w:jc w:val="both"/>
      </w:pPr>
      <w:r>
        <w:t>· педагогический работник является членом жюри конкурсных мероприятий с участием своих воспитанников;</w:t>
      </w:r>
    </w:p>
    <w:p w:rsidR="00D67F6A" w:rsidRDefault="00D67F6A" w:rsidP="00D67F6A">
      <w:pPr>
        <w:jc w:val="both"/>
      </w:pPr>
      <w:r>
        <w:t>·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D67F6A" w:rsidRDefault="00D67F6A" w:rsidP="00D67F6A">
      <w:pPr>
        <w:jc w:val="both"/>
      </w:pPr>
      <w:r>
        <w:t>·  получение педагогическим работником подарков и иных услуг от родителей (законных представителей) воспитанников;</w:t>
      </w:r>
    </w:p>
    <w:p w:rsidR="00D67F6A" w:rsidRDefault="00D67F6A" w:rsidP="00D67F6A">
      <w:pPr>
        <w:jc w:val="both"/>
      </w:pPr>
      <w:r>
        <w:t>· 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>
        <w:t>следующие</w:t>
      </w:r>
      <w:proofErr w:type="gramEnd"/>
      <w:r>
        <w:t>:</w:t>
      </w:r>
    </w:p>
    <w:p w:rsidR="00D67F6A" w:rsidRDefault="00D67F6A" w:rsidP="00D67F6A">
      <w:pPr>
        <w:jc w:val="both"/>
      </w:pPr>
      <w:r>
        <w:t>·  участие педагогического работника в наборе (приёме) воспитанников;</w:t>
      </w:r>
    </w:p>
    <w:p w:rsidR="00D67F6A" w:rsidRDefault="00D67F6A" w:rsidP="00D67F6A">
      <w:pPr>
        <w:jc w:val="both"/>
      </w:pPr>
      <w:r>
        <w:t>· участие педагогического работника в установлении, определении форм и способов поощрений для своих воспитанников;</w:t>
      </w:r>
    </w:p>
    <w:p w:rsidR="00D67F6A" w:rsidRDefault="00D67F6A" w:rsidP="00D67F6A">
      <w:pPr>
        <w:jc w:val="both"/>
      </w:pPr>
      <w:r>
        <w:t>· иные условия (ситуации), при которых может возникнуть конфликт интересов педагогического работника.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 xml:space="preserve"> </w:t>
      </w:r>
    </w:p>
    <w:p w:rsidR="00D67F6A" w:rsidRPr="00BA074D" w:rsidRDefault="00D67F6A" w:rsidP="00D67F6A">
      <w:pPr>
        <w:jc w:val="both"/>
        <w:rPr>
          <w:b/>
        </w:rPr>
      </w:pPr>
      <w:r w:rsidRPr="00BA074D">
        <w:rPr>
          <w:b/>
        </w:rPr>
        <w:t>4.Ограничения,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 xml:space="preserve">4.1.В целях предотвращения возникновения (появления) условий (ситуаций), при которых всегда </w:t>
      </w:r>
      <w:proofErr w:type="gramStart"/>
      <w:r>
        <w:t>возникает конфликт интересов педагогического работника в дошкольном образовательном учреждении устанавливаются</w:t>
      </w:r>
      <w:proofErr w:type="gramEnd"/>
      <w:r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>4.2.На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D67F6A" w:rsidRDefault="00D67F6A" w:rsidP="00D67F6A">
      <w:pPr>
        <w:jc w:val="both"/>
      </w:pPr>
      <w:r>
        <w:t>·   запрет на ведение  бесплатных и платных занятий у одних и тех же воспитанников;</w:t>
      </w:r>
    </w:p>
    <w:p w:rsidR="00D67F6A" w:rsidRDefault="00D67F6A" w:rsidP="00D67F6A">
      <w:pPr>
        <w:jc w:val="both"/>
      </w:pPr>
      <w:r>
        <w:t>·   запрет на занятия репетиторством с воспитанниками, которых он обучает;</w:t>
      </w:r>
    </w:p>
    <w:p w:rsidR="00D67F6A" w:rsidRDefault="00D67F6A" w:rsidP="00D67F6A">
      <w:pPr>
        <w:jc w:val="both"/>
      </w:pPr>
      <w:r>
        <w:t>· 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D67F6A" w:rsidRDefault="00D67F6A" w:rsidP="00D67F6A">
      <w:pPr>
        <w:jc w:val="both"/>
      </w:pPr>
      <w:r>
        <w:t>· запрет на использование с личной заинтересованностью возможностей родителей (законных представителей)  воспитанников и иных участников образовательных отношений;</w:t>
      </w:r>
    </w:p>
    <w:p w:rsidR="00D67F6A" w:rsidRDefault="00D67F6A" w:rsidP="00D67F6A">
      <w:pPr>
        <w:jc w:val="both"/>
      </w:pPr>
      <w:r>
        <w:lastRenderedPageBreak/>
        <w:t>· 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 дошкольного образовательного учреждения.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 xml:space="preserve">4.3. Педагогические работники дошкольного образовательного учреждения обязаны соблюдать установленные п. 4.2. настоящего раздела ограничения и иные </w:t>
      </w:r>
      <w:proofErr w:type="gramStart"/>
      <w:r>
        <w:t>ограничения</w:t>
      </w:r>
      <w:proofErr w:type="gramEnd"/>
      <w:r>
        <w:t xml:space="preserve"> и запреты, установленные локальными нормативными актами дошкольного образовательного учреждения.</w:t>
      </w:r>
      <w:r>
        <w:cr/>
      </w:r>
    </w:p>
    <w:p w:rsidR="00D67F6A" w:rsidRDefault="00D67F6A" w:rsidP="00D67F6A">
      <w:pPr>
        <w:jc w:val="both"/>
      </w:pPr>
    </w:p>
    <w:p w:rsidR="00D67F6A" w:rsidRPr="00BA074D" w:rsidRDefault="00D67F6A" w:rsidP="00D67F6A">
      <w:pPr>
        <w:jc w:val="both"/>
        <w:rPr>
          <w:b/>
        </w:rPr>
      </w:pPr>
      <w:r w:rsidRPr="00BA074D">
        <w:rPr>
          <w:b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D67F6A" w:rsidRDefault="00D67F6A" w:rsidP="00D67F6A">
      <w:pPr>
        <w:jc w:val="both"/>
      </w:pPr>
      <w:r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D67F6A" w:rsidRDefault="00D67F6A" w:rsidP="00D67F6A">
      <w:pPr>
        <w:jc w:val="both"/>
      </w:pPr>
      <w:proofErr w:type="gramStart"/>
      <w:r>
        <w:t>— при принятии решений, локальных нормативных  актов,  затрагивающих права воспитанников и работников общеобразовательного учреждения, учитывается мнение советов родителей,  а также  в  порядке  и 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  <w:proofErr w:type="gramEnd"/>
    </w:p>
    <w:p w:rsidR="00D67F6A" w:rsidRDefault="00D67F6A" w:rsidP="00D67F6A">
      <w:pPr>
        <w:jc w:val="both"/>
      </w:pPr>
      <w:r>
        <w:t>—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D67F6A" w:rsidRDefault="00D67F6A" w:rsidP="00D67F6A">
      <w:pPr>
        <w:jc w:val="both"/>
      </w:pPr>
      <w:r>
        <w:t>— 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D67F6A" w:rsidRDefault="00D67F6A" w:rsidP="00D67F6A">
      <w:pPr>
        <w:jc w:val="both"/>
      </w:pPr>
      <w:r>
        <w:t>—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D67F6A" w:rsidRDefault="00D67F6A" w:rsidP="00D67F6A">
      <w:pPr>
        <w:jc w:val="both"/>
      </w:pPr>
      <w:r>
        <w:t>— обеспечивается введение прозрачных процедур внутренней оценки для управления качеством образования;</w:t>
      </w:r>
    </w:p>
    <w:p w:rsidR="00D67F6A" w:rsidRDefault="00D67F6A" w:rsidP="00D67F6A">
      <w:pPr>
        <w:jc w:val="both"/>
      </w:pPr>
      <w:r>
        <w:t>— осуществляется создание системы сбора и анализа информации об индивидуальных образовательных достижениях воспитанников,</w:t>
      </w:r>
    </w:p>
    <w:p w:rsidR="00D67F6A" w:rsidRDefault="00D67F6A" w:rsidP="00D67F6A">
      <w:pPr>
        <w:jc w:val="both"/>
      </w:pPr>
      <w:r>
        <w:t>—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D67F6A" w:rsidRDefault="00D67F6A" w:rsidP="00D67F6A">
      <w:pPr>
        <w:jc w:val="both"/>
      </w:pPr>
      <w:r>
        <w:t xml:space="preserve"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</w:t>
      </w:r>
    </w:p>
    <w:p w:rsidR="00D67F6A" w:rsidRDefault="00D67F6A" w:rsidP="00D67F6A">
      <w:pPr>
        <w:jc w:val="both"/>
      </w:pPr>
      <w:r>
        <w:t>5.5.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D67F6A" w:rsidRDefault="00D67F6A" w:rsidP="00D67F6A">
      <w:pPr>
        <w:jc w:val="both"/>
      </w:pPr>
      <w:r>
        <w:lastRenderedPageBreak/>
        <w:t>5.6.Решение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 обязательным  для  всех участников образовательных отношений и подлежит исполнению в сроки,  предусмотренные   указанным решением.</w:t>
      </w:r>
    </w:p>
    <w:p w:rsidR="00D67F6A" w:rsidRDefault="00D67F6A" w:rsidP="00D67F6A">
      <w:pPr>
        <w:jc w:val="both"/>
      </w:pPr>
      <w:r>
        <w:t xml:space="preserve">5.7. </w:t>
      </w:r>
      <w:proofErr w:type="gramStart"/>
      <w:r>
        <w:t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 быть  обжаловано   в   установленном законодательством Российской Федерации порядке.</w:t>
      </w:r>
      <w:proofErr w:type="gramEnd"/>
    </w:p>
    <w:p w:rsidR="00D67F6A" w:rsidRDefault="00D67F6A" w:rsidP="00D67F6A">
      <w:pPr>
        <w:jc w:val="both"/>
      </w:pPr>
      <w:r>
        <w:t xml:space="preserve">5.8. </w:t>
      </w:r>
      <w:proofErr w:type="gramStart"/>
      <w:r>
        <w:t>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</w:t>
      </w:r>
      <w:proofErr w:type="gramEnd"/>
      <w: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 xml:space="preserve">5.9. 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 xml:space="preserve"> </w:t>
      </w:r>
    </w:p>
    <w:p w:rsidR="00D67F6A" w:rsidRPr="00BA074D" w:rsidRDefault="00D67F6A" w:rsidP="00D67F6A">
      <w:pPr>
        <w:jc w:val="both"/>
        <w:rPr>
          <w:b/>
        </w:rPr>
      </w:pPr>
      <w:r w:rsidRPr="00BA074D">
        <w:rPr>
          <w:b/>
        </w:rPr>
        <w:t>6.Ответсвенность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>6.1.Ответственным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D67F6A" w:rsidRDefault="00D67F6A" w:rsidP="00D67F6A">
      <w:pPr>
        <w:jc w:val="both"/>
      </w:pPr>
      <w:r>
        <w:t>6.2.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D67F6A" w:rsidRDefault="00D67F6A" w:rsidP="00D67F6A">
      <w:pPr>
        <w:jc w:val="both"/>
      </w:pPr>
      <w:r>
        <w:t xml:space="preserve">      — утверждает Положение по предотвращению и урегулированию конфликта интересов МКДОУ;</w:t>
      </w:r>
    </w:p>
    <w:p w:rsidR="00D67F6A" w:rsidRDefault="00D67F6A" w:rsidP="00D67F6A">
      <w:pPr>
        <w:jc w:val="both"/>
      </w:pPr>
      <w:r>
        <w:t xml:space="preserve">    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D67F6A" w:rsidRDefault="00D67F6A" w:rsidP="00D67F6A">
      <w:pPr>
        <w:jc w:val="both"/>
      </w:pPr>
      <w:r>
        <w:t xml:space="preserve"> — утверждает соответствующие дополнения в должностные инструкции педагогических работников;</w:t>
      </w:r>
    </w:p>
    <w:p w:rsidR="00D67F6A" w:rsidRDefault="00D67F6A" w:rsidP="00D67F6A">
      <w:pPr>
        <w:jc w:val="both"/>
      </w:pPr>
      <w:r>
        <w:t>—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D67F6A" w:rsidRDefault="00D67F6A" w:rsidP="00D67F6A">
      <w:pPr>
        <w:jc w:val="both"/>
      </w:pPr>
      <w:r>
        <w:t>— 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 w:rsidR="00D67F6A" w:rsidRDefault="00D67F6A" w:rsidP="00D67F6A">
      <w:pPr>
        <w:jc w:val="both"/>
      </w:pPr>
      <w:r>
        <w:t xml:space="preserve">— организует </w:t>
      </w:r>
      <w:proofErr w:type="gramStart"/>
      <w:r>
        <w:t>контроль за</w:t>
      </w:r>
      <w:proofErr w:type="gramEnd"/>
      <w:r>
        <w:t xml:space="preserve"> состоянием работы в дошкольном образовательном учреждении 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D67F6A" w:rsidRDefault="00D67F6A" w:rsidP="00D67F6A">
      <w:pPr>
        <w:jc w:val="both"/>
      </w:pPr>
    </w:p>
    <w:p w:rsidR="00D67F6A" w:rsidRDefault="00D67F6A" w:rsidP="00D67F6A">
      <w:pPr>
        <w:jc w:val="both"/>
      </w:pPr>
      <w:r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D67F6A" w:rsidRDefault="00D67F6A" w:rsidP="00D67F6A"/>
    <w:p w:rsidR="00D67F6A" w:rsidRDefault="00D67F6A" w:rsidP="00D67F6A"/>
    <w:p w:rsidR="00D67F6A" w:rsidRDefault="00D67F6A" w:rsidP="00D67F6A"/>
    <w:p w:rsidR="00D67F6A" w:rsidRDefault="00D67F6A" w:rsidP="00D67F6A"/>
    <w:p w:rsidR="00D67F6A" w:rsidRDefault="00D67F6A" w:rsidP="00D67F6A"/>
    <w:p w:rsidR="00D67F6A" w:rsidRDefault="00D67F6A" w:rsidP="00D67F6A"/>
    <w:p w:rsidR="00823D3F" w:rsidRDefault="00823D3F">
      <w:bookmarkStart w:id="0" w:name="_GoBack"/>
      <w:bookmarkEnd w:id="0"/>
    </w:p>
    <w:sectPr w:rsidR="0082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29"/>
    <w:rsid w:val="00823D3F"/>
    <w:rsid w:val="00D67F6A"/>
    <w:rsid w:val="00DC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1672</Words>
  <Characters>9536</Characters>
  <Application>Microsoft Office Word</Application>
  <DocSecurity>0</DocSecurity>
  <Lines>79</Lines>
  <Paragraphs>22</Paragraphs>
  <ScaleCrop>false</ScaleCrop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2</cp:revision>
  <dcterms:created xsi:type="dcterms:W3CDTF">2015-12-15T09:23:00Z</dcterms:created>
  <dcterms:modified xsi:type="dcterms:W3CDTF">2015-12-15T09:23:00Z</dcterms:modified>
</cp:coreProperties>
</file>